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131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131810"/>
                    </a:xfrm>
                    <a:prstGeom prst="rect">
                      <a:avLst/>
                    </a:prstGeom>
                    <a:noFill/>
                  </pic:spPr>
                </pic:pic>
              </a:graphicData>
            </a:graphic>
          </wp:anchor>
        </w:drawing>
      </w:r>
    </w:p>
    <w:p>
      <w:pPr>
        <w:spacing w:after="0" w:line="1181" w:lineRule="exact"/>
        <w:rPr>
          <w:sz w:val="24"/>
          <w:szCs w:val="24"/>
          <w:color w:val="auto"/>
        </w:rPr>
      </w:pPr>
    </w:p>
    <w:p>
      <w:pPr>
        <w:sectPr>
          <w:pgSz w:w="11900" w:h="16896"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gridSpan w:val="4"/>
            <w:vMerge w:val="restart"/>
          </w:tcPr>
          <w:p>
            <w:pPr>
              <w:spacing w:after="0" w:line="238"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BENZENO SHARON</w:t>
              </w:r>
            </w:hyperlink>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Adaptive Biotechnologies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ADPT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860" w:type="dxa"/>
            <w:vAlign w:val="bottom"/>
            <w:tcBorders>
              <w:bottom w:val="single" w:sz="8" w:color="0000EE"/>
            </w:tcBorders>
            <w:gridSpan w:val="4"/>
            <w:vMerge w:val="continue"/>
          </w:tcPr>
          <w:p>
            <w:pPr>
              <w:spacing w:after="0"/>
              <w:rPr>
                <w:sz w:val="4"/>
                <w:szCs w:val="4"/>
                <w:color w:val="auto"/>
              </w:rPr>
            </w:pPr>
          </w:p>
        </w:tc>
        <w:tc>
          <w:tcPr>
            <w:tcW w:w="58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860" w:type="dxa"/>
            <w:vAlign w:val="bottom"/>
            <w:gridSpan w:val="4"/>
          </w:tcPr>
          <w:p>
            <w:pPr>
              <w:spacing w:after="0"/>
              <w:rPr>
                <w:sz w:val="3"/>
                <w:szCs w:val="3"/>
                <w:color w:val="auto"/>
              </w:rPr>
            </w:pPr>
          </w:p>
        </w:tc>
        <w:tc>
          <w:tcPr>
            <w:tcW w:w="5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8"/>
                <w:szCs w:val="8"/>
                <w:color w:val="auto"/>
              </w:rPr>
            </w:pPr>
          </w:p>
        </w:tc>
        <w:tc>
          <w:tcPr>
            <w:tcW w:w="1220" w:type="dxa"/>
            <w:vAlign w:val="bottom"/>
            <w:tcBorders>
              <w:top w:val="single" w:sz="8" w:color="EEEEEE"/>
              <w:bottom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6"/>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Chief Commercial Ofc Imm Med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ADAPTIVE BIOTECHNOLOGIES</w:t>
            </w:r>
          </w:p>
        </w:tc>
        <w:tc>
          <w:tcPr>
            <w:tcW w:w="1660" w:type="dxa"/>
            <w:vAlign w:val="bottom"/>
            <w:gridSpan w:val="6"/>
            <w:vMerge w:val="restart"/>
          </w:tcPr>
          <w:p>
            <w:pPr>
              <w:ind w:left="260"/>
              <w:spacing w:after="0"/>
              <w:rPr>
                <w:sz w:val="20"/>
                <w:szCs w:val="20"/>
                <w:color w:val="auto"/>
              </w:rPr>
            </w:pPr>
            <w:r>
              <w:rPr>
                <w:rFonts w:ascii="Times New Roman" w:cs="Times New Roman" w:eastAsia="Times New Roman" w:hAnsi="Times New Roman"/>
                <w:sz w:val="17"/>
                <w:szCs w:val="17"/>
                <w:color w:val="0000FF"/>
              </w:rPr>
              <w:t>06/26/2026</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7"/>
            <w:vMerge w:val="continue"/>
          </w:tcPr>
          <w:p>
            <w:pPr>
              <w:spacing w:after="0"/>
              <w:rPr>
                <w:sz w:val="10"/>
                <w:szCs w:val="10"/>
                <w:color w:val="auto"/>
              </w:rPr>
            </w:pPr>
          </w:p>
        </w:tc>
        <w:tc>
          <w:tcPr>
            <w:tcW w:w="1660" w:type="dxa"/>
            <w:vAlign w:val="bottom"/>
            <w:gridSpan w:val="6"/>
            <w:vMerge w:val="continue"/>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9"/>
              </w:rPr>
              <w:t>CORPORATION</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1165 EASTLAKE AVENUE EAST</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7"/>
            <w:vMerge w:val="restart"/>
          </w:tcPr>
          <w:p>
            <w:pPr>
              <w:jc w:val="center"/>
              <w:ind w:right="195"/>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9"/>
                <w:szCs w:val="9"/>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7"/>
                <w:szCs w:val="17"/>
                <w:color w:val="0000FF"/>
              </w:rPr>
              <w:t>SEATTLE</w:t>
            </w:r>
          </w:p>
        </w:tc>
        <w:tc>
          <w:tcPr>
            <w:tcW w:w="122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98109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740" w:type="dxa"/>
            <w:vAlign w:val="bottom"/>
            <w:tcBorders>
              <w:top w:val="single" w:sz="8" w:color="2C2C2C"/>
            </w:tcBorders>
            <w:gridSpan w:val="17"/>
          </w:tcPr>
          <w:p>
            <w:pPr>
              <w:ind w:left="3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gridSpan w:val="5"/>
          </w:tcPr>
          <w:p>
            <w:pPr>
              <w:jc w:val="center"/>
              <w:ind w:left="48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488"/>
              <w:spacing w:after="0"/>
              <w:rPr>
                <w:sz w:val="20"/>
                <w:szCs w:val="20"/>
                <w:color w:val="auto"/>
              </w:rPr>
            </w:pPr>
            <w:r>
              <w:rPr>
                <w:rFonts w:ascii="Times New Roman" w:cs="Times New Roman" w:eastAsia="Times New Roman" w:hAnsi="Times New Roman"/>
                <w:sz w:val="17"/>
                <w:szCs w:val="17"/>
                <w:color w:val="0000FF"/>
              </w:rPr>
              <w:t>06/26/2026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gridSpan w:val="2"/>
          </w:tcPr>
          <w:p>
            <w:pPr>
              <w:jc w:val="center"/>
              <w:ind w:left="69"/>
              <w:spacing w:after="0"/>
              <w:rPr>
                <w:sz w:val="20"/>
                <w:szCs w:val="20"/>
                <w:color w:val="auto"/>
              </w:rPr>
            </w:pPr>
            <w:r>
              <w:rPr>
                <w:rFonts w:ascii="Times New Roman" w:cs="Times New Roman" w:eastAsia="Times New Roman" w:hAnsi="Times New Roman"/>
                <w:sz w:val="17"/>
                <w:szCs w:val="17"/>
                <w:color w:val="0000FF"/>
                <w:w w:val="94"/>
              </w:rPr>
              <w:t>11,034</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283,785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488"/>
              <w:spacing w:after="0"/>
              <w:rPr>
                <w:sz w:val="20"/>
                <w:szCs w:val="20"/>
                <w:color w:val="auto"/>
              </w:rPr>
            </w:pPr>
            <w:r>
              <w:rPr>
                <w:rFonts w:ascii="Times New Roman" w:cs="Times New Roman" w:eastAsia="Times New Roman" w:hAnsi="Times New Roman"/>
                <w:sz w:val="17"/>
                <w:szCs w:val="17"/>
                <w:color w:val="0000FF"/>
              </w:rPr>
              <w:t>06/26/2026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gridSpan w:val="2"/>
          </w:tcPr>
          <w:p>
            <w:pPr>
              <w:jc w:val="center"/>
              <w:ind w:left="69"/>
              <w:spacing w:after="0"/>
              <w:rPr>
                <w:sz w:val="20"/>
                <w:szCs w:val="20"/>
                <w:color w:val="auto"/>
              </w:rPr>
            </w:pPr>
            <w:r>
              <w:rPr>
                <w:rFonts w:ascii="Times New Roman" w:cs="Times New Roman" w:eastAsia="Times New Roman" w:hAnsi="Times New Roman"/>
                <w:sz w:val="17"/>
                <w:szCs w:val="17"/>
                <w:color w:val="0000FF"/>
                <w:w w:val="94"/>
              </w:rPr>
              <w:t>11,034</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21</w:t>
            </w:r>
            <w:r>
              <w:rPr>
                <w:rFonts w:ascii="Times New Roman" w:cs="Times New Roman" w:eastAsia="Times New Roman" w:hAnsi="Times New Roman"/>
                <w:sz w:val="21"/>
                <w:szCs w:val="21"/>
                <w:color w:val="008000"/>
                <w:w w:val="88"/>
                <w:vertAlign w:val="superscript"/>
              </w:rPr>
              <w:t>(2)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272,751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488"/>
              <w:spacing w:after="0"/>
              <w:rPr>
                <w:sz w:val="20"/>
                <w:szCs w:val="20"/>
                <w:color w:val="auto"/>
              </w:rPr>
            </w:pPr>
            <w:r>
              <w:rPr>
                <w:rFonts w:ascii="Times New Roman" w:cs="Times New Roman" w:eastAsia="Times New Roman" w:hAnsi="Times New Roman"/>
                <w:sz w:val="17"/>
                <w:szCs w:val="17"/>
                <w:color w:val="0000FF"/>
              </w:rPr>
              <w:t>06/29/2026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gridSpan w:val="2"/>
          </w:tcPr>
          <w:p>
            <w:pPr>
              <w:jc w:val="center"/>
              <w:ind w:left="89"/>
              <w:spacing w:after="0"/>
              <w:rPr>
                <w:sz w:val="20"/>
                <w:szCs w:val="20"/>
                <w:color w:val="auto"/>
              </w:rPr>
            </w:pPr>
            <w:r>
              <w:rPr>
                <w:rFonts w:ascii="Times New Roman" w:cs="Times New Roman" w:eastAsia="Times New Roman" w:hAnsi="Times New Roman"/>
                <w:sz w:val="17"/>
                <w:szCs w:val="17"/>
                <w:color w:val="0000FF"/>
                <w:w w:val="99"/>
              </w:rPr>
              <w:t>1,837</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274,588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488"/>
              <w:spacing w:after="0"/>
              <w:rPr>
                <w:sz w:val="20"/>
                <w:szCs w:val="20"/>
                <w:color w:val="auto"/>
              </w:rPr>
            </w:pPr>
            <w:r>
              <w:rPr>
                <w:rFonts w:ascii="Times New Roman" w:cs="Times New Roman" w:eastAsia="Times New Roman" w:hAnsi="Times New Roman"/>
                <w:sz w:val="17"/>
                <w:szCs w:val="17"/>
                <w:color w:val="0000FF"/>
              </w:rPr>
              <w:t>06/29/2026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gridSpan w:val="2"/>
          </w:tcPr>
          <w:p>
            <w:pPr>
              <w:jc w:val="center"/>
              <w:ind w:left="89"/>
              <w:spacing w:after="0"/>
              <w:rPr>
                <w:sz w:val="20"/>
                <w:szCs w:val="20"/>
                <w:color w:val="auto"/>
              </w:rPr>
            </w:pPr>
            <w:r>
              <w:rPr>
                <w:rFonts w:ascii="Times New Roman" w:cs="Times New Roman" w:eastAsia="Times New Roman" w:hAnsi="Times New Roman"/>
                <w:sz w:val="17"/>
                <w:szCs w:val="17"/>
                <w:color w:val="0000FF"/>
                <w:w w:val="98"/>
              </w:rPr>
              <w:t>24,944</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299,532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488"/>
              <w:spacing w:after="0"/>
              <w:rPr>
                <w:sz w:val="20"/>
                <w:szCs w:val="20"/>
                <w:color w:val="auto"/>
              </w:rPr>
            </w:pPr>
            <w:r>
              <w:rPr>
                <w:rFonts w:ascii="Times New Roman" w:cs="Times New Roman" w:eastAsia="Times New Roman" w:hAnsi="Times New Roman"/>
                <w:sz w:val="17"/>
                <w:szCs w:val="17"/>
                <w:color w:val="0000FF"/>
              </w:rPr>
              <w:t>06/29/2026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gridSpan w:val="2"/>
          </w:tcPr>
          <w:p>
            <w:pPr>
              <w:jc w:val="center"/>
              <w:ind w:left="89"/>
              <w:spacing w:after="0"/>
              <w:rPr>
                <w:sz w:val="20"/>
                <w:szCs w:val="20"/>
                <w:color w:val="auto"/>
              </w:rPr>
            </w:pPr>
            <w:r>
              <w:rPr>
                <w:rFonts w:ascii="Times New Roman" w:cs="Times New Roman" w:eastAsia="Times New Roman" w:hAnsi="Times New Roman"/>
                <w:sz w:val="17"/>
                <w:szCs w:val="17"/>
                <w:color w:val="0000FF"/>
                <w:w w:val="98"/>
              </w:rPr>
              <w:t>24,944</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324,476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488"/>
              <w:spacing w:after="0"/>
              <w:rPr>
                <w:sz w:val="20"/>
                <w:szCs w:val="20"/>
                <w:color w:val="auto"/>
              </w:rPr>
            </w:pPr>
            <w:r>
              <w:rPr>
                <w:rFonts w:ascii="Times New Roman" w:cs="Times New Roman" w:eastAsia="Times New Roman" w:hAnsi="Times New Roman"/>
                <w:sz w:val="17"/>
                <w:szCs w:val="17"/>
                <w:color w:val="0000FF"/>
              </w:rPr>
              <w:t>06/29/2026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gridSpan w:val="2"/>
          </w:tcPr>
          <w:p>
            <w:pPr>
              <w:jc w:val="center"/>
              <w:ind w:left="89"/>
              <w:spacing w:after="0"/>
              <w:rPr>
                <w:sz w:val="20"/>
                <w:szCs w:val="20"/>
                <w:color w:val="auto"/>
              </w:rPr>
            </w:pPr>
            <w:r>
              <w:rPr>
                <w:rFonts w:ascii="Times New Roman" w:cs="Times New Roman" w:eastAsia="Times New Roman" w:hAnsi="Times New Roman"/>
                <w:sz w:val="17"/>
                <w:szCs w:val="17"/>
                <w:color w:val="0000FF"/>
                <w:w w:val="98"/>
              </w:rPr>
              <w:t>51,570</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376,046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488"/>
              <w:spacing w:after="0"/>
              <w:rPr>
                <w:sz w:val="20"/>
                <w:szCs w:val="20"/>
                <w:color w:val="auto"/>
              </w:rPr>
            </w:pPr>
            <w:r>
              <w:rPr>
                <w:rFonts w:ascii="Times New Roman" w:cs="Times New Roman" w:eastAsia="Times New Roman" w:hAnsi="Times New Roman"/>
                <w:sz w:val="17"/>
                <w:szCs w:val="17"/>
                <w:color w:val="0000FF"/>
              </w:rPr>
              <w:t>06/29/2026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gridSpan w:val="2"/>
          </w:tcPr>
          <w:p>
            <w:pPr>
              <w:jc w:val="center"/>
              <w:ind w:left="69"/>
              <w:spacing w:after="0"/>
              <w:rPr>
                <w:sz w:val="20"/>
                <w:szCs w:val="20"/>
                <w:color w:val="auto"/>
              </w:rPr>
            </w:pPr>
            <w:r>
              <w:rPr>
                <w:rFonts w:ascii="Times New Roman" w:cs="Times New Roman" w:eastAsia="Times New Roman" w:hAnsi="Times New Roman"/>
                <w:sz w:val="17"/>
                <w:szCs w:val="17"/>
                <w:color w:val="0000FF"/>
              </w:rPr>
              <w:t>154,768</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21.14</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221,278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740" w:type="dxa"/>
            <w:vAlign w:val="bottom"/>
            <w:tcBorders>
              <w:top w:val="single" w:sz="8" w:color="2C2C2C"/>
            </w:tcBorders>
            <w:gridSpan w:val="17"/>
          </w:tcPr>
          <w:p>
            <w:pPr>
              <w:jc w:val="center"/>
              <w:ind w:left="2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80" w:type="dxa"/>
            <w:vAlign w:val="bottom"/>
            <w:gridSpan w:val="14"/>
          </w:tcPr>
          <w:p>
            <w:pPr>
              <w:jc w:val="center"/>
              <w:ind w:left="42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53"/>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53"/>
              <w:spacing w:after="0" w:line="129"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12.14</w:t>
            </w:r>
          </w:p>
        </w:tc>
        <w:tc>
          <w:tcPr>
            <w:tcW w:w="14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06/26/2026</w:t>
            </w:r>
          </w:p>
        </w:tc>
        <w:tc>
          <w:tcPr>
            <w:tcW w:w="1100" w:type="dxa"/>
            <w:vAlign w:val="bottom"/>
          </w:tcPr>
          <w:p>
            <w:pPr>
              <w:spacing w:after="0"/>
              <w:rPr>
                <w:sz w:val="17"/>
                <w:szCs w:val="17"/>
                <w:color w:val="auto"/>
              </w:rPr>
            </w:pPr>
          </w:p>
        </w:tc>
        <w:tc>
          <w:tcPr>
            <w:tcW w:w="600" w:type="dxa"/>
            <w:vAlign w:val="bottom"/>
            <w:gridSpan w:val="4"/>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7"/>
                <w:szCs w:val="17"/>
                <w:color w:val="auto"/>
              </w:rPr>
            </w:pPr>
          </w:p>
        </w:tc>
        <w:tc>
          <w:tcPr>
            <w:tcW w:w="8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4"/>
              </w:rPr>
              <w:t>11,034</w:t>
            </w:r>
          </w:p>
        </w:tc>
        <w:tc>
          <w:tcPr>
            <w:tcW w:w="74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03/04/2032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jc w:val="center"/>
              <w:ind w:right="16"/>
              <w:spacing w:after="0"/>
              <w:rPr>
                <w:sz w:val="20"/>
                <w:szCs w:val="20"/>
                <w:color w:val="auto"/>
              </w:rPr>
            </w:pPr>
            <w:r>
              <w:rPr>
                <w:rFonts w:ascii="Times New Roman" w:cs="Times New Roman" w:eastAsia="Times New Roman" w:hAnsi="Times New Roman"/>
                <w:sz w:val="17"/>
                <w:szCs w:val="17"/>
                <w:color w:val="0000FF"/>
                <w:w w:val="98"/>
              </w:rPr>
              <w:t>11,034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rPr>
              <w:t>1,837</w:t>
            </w:r>
          </w:p>
        </w:tc>
        <w:tc>
          <w:tcPr>
            <w:tcW w:w="26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jc w:val="right"/>
              <w:ind w:right="155"/>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12.14</w:t>
            </w:r>
          </w:p>
        </w:tc>
        <w:tc>
          <w:tcPr>
            <w:tcW w:w="14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06/29/2026</w:t>
            </w:r>
          </w:p>
        </w:tc>
        <w:tc>
          <w:tcPr>
            <w:tcW w:w="1100" w:type="dxa"/>
            <w:vAlign w:val="bottom"/>
          </w:tcPr>
          <w:p>
            <w:pPr>
              <w:spacing w:after="0"/>
              <w:rPr>
                <w:sz w:val="12"/>
                <w:szCs w:val="12"/>
                <w:color w:val="auto"/>
              </w:rPr>
            </w:pPr>
          </w:p>
        </w:tc>
        <w:tc>
          <w:tcPr>
            <w:tcW w:w="600" w:type="dxa"/>
            <w:vAlign w:val="bottom"/>
            <w:gridSpan w:val="4"/>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8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1,837</w:t>
            </w:r>
          </w:p>
        </w:tc>
        <w:tc>
          <w:tcPr>
            <w:tcW w:w="740" w:type="dxa"/>
            <w:vAlign w:val="bottom"/>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03/04/2032</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9"/>
              </w:rPr>
              <w:t>1,837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8.46</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06/29/2026</w:t>
            </w:r>
          </w:p>
        </w:tc>
        <w:tc>
          <w:tcPr>
            <w:tcW w:w="1100" w:type="dxa"/>
            <w:vAlign w:val="bottom"/>
          </w:tcPr>
          <w:p>
            <w:pPr>
              <w:spacing w:after="0"/>
              <w:rPr>
                <w:sz w:val="16"/>
                <w:szCs w:val="16"/>
                <w:color w:val="auto"/>
              </w:rPr>
            </w:pPr>
          </w:p>
        </w:tc>
        <w:tc>
          <w:tcPr>
            <w:tcW w:w="60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24,944</w:t>
            </w:r>
          </w:p>
        </w:tc>
        <w:tc>
          <w:tcPr>
            <w:tcW w:w="74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03/06/2033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jc w:val="center"/>
              <w:ind w:right="16"/>
              <w:spacing w:after="0" w:line="194" w:lineRule="exact"/>
              <w:rPr>
                <w:sz w:val="20"/>
                <w:szCs w:val="20"/>
                <w:color w:val="auto"/>
              </w:rPr>
            </w:pPr>
            <w:r>
              <w:rPr>
                <w:rFonts w:ascii="Times New Roman" w:cs="Times New Roman" w:eastAsia="Times New Roman" w:hAnsi="Times New Roman"/>
                <w:sz w:val="17"/>
                <w:szCs w:val="17"/>
                <w:color w:val="0000FF"/>
                <w:w w:val="98"/>
              </w:rPr>
              <w:t>24,944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37,416</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jc w:val="right"/>
              <w:ind w:right="155"/>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06/29/2026</w:t>
            </w:r>
          </w:p>
        </w:tc>
        <w:tc>
          <w:tcPr>
            <w:tcW w:w="1100" w:type="dxa"/>
            <w:vAlign w:val="bottom"/>
          </w:tcPr>
          <w:p>
            <w:pPr>
              <w:spacing w:after="0"/>
              <w:rPr>
                <w:sz w:val="16"/>
                <w:szCs w:val="16"/>
                <w:color w:val="auto"/>
              </w:rPr>
            </w:pPr>
          </w:p>
        </w:tc>
        <w:tc>
          <w:tcPr>
            <w:tcW w:w="60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24,944</w:t>
            </w:r>
          </w:p>
        </w:tc>
        <w:tc>
          <w:tcPr>
            <w:tcW w:w="74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03/04/2034</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jc w:val="center"/>
              <w:ind w:right="16"/>
              <w:spacing w:after="0" w:line="194" w:lineRule="exact"/>
              <w:rPr>
                <w:sz w:val="20"/>
                <w:szCs w:val="20"/>
                <w:color w:val="auto"/>
              </w:rPr>
            </w:pPr>
            <w:r>
              <w:rPr>
                <w:rFonts w:ascii="Times New Roman" w:cs="Times New Roman" w:eastAsia="Times New Roman" w:hAnsi="Times New Roman"/>
                <w:sz w:val="17"/>
                <w:szCs w:val="17"/>
                <w:color w:val="0000FF"/>
                <w:w w:val="98"/>
              </w:rPr>
              <w:t>24,944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87,303</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jc w:val="right"/>
              <w:ind w:right="155"/>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8.12</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06/29/2026</w:t>
            </w:r>
          </w:p>
        </w:tc>
        <w:tc>
          <w:tcPr>
            <w:tcW w:w="1100" w:type="dxa"/>
            <w:vAlign w:val="bottom"/>
          </w:tcPr>
          <w:p>
            <w:pPr>
              <w:spacing w:after="0"/>
              <w:rPr>
                <w:sz w:val="16"/>
                <w:szCs w:val="16"/>
                <w:color w:val="auto"/>
              </w:rPr>
            </w:pPr>
          </w:p>
        </w:tc>
        <w:tc>
          <w:tcPr>
            <w:tcW w:w="60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51,570</w:t>
            </w:r>
          </w:p>
        </w:tc>
        <w:tc>
          <w:tcPr>
            <w:tcW w:w="74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03/04/2035</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jc w:val="center"/>
              <w:ind w:right="16"/>
              <w:spacing w:after="0" w:line="194" w:lineRule="exact"/>
              <w:rPr>
                <w:sz w:val="20"/>
                <w:szCs w:val="20"/>
                <w:color w:val="auto"/>
              </w:rPr>
            </w:pPr>
            <w:r>
              <w:rPr>
                <w:rFonts w:ascii="Times New Roman" w:cs="Times New Roman" w:eastAsia="Times New Roman" w:hAnsi="Times New Roman"/>
                <w:sz w:val="17"/>
                <w:szCs w:val="17"/>
                <w:color w:val="0000FF"/>
                <w:w w:val="98"/>
              </w:rPr>
              <w:t>51,570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w w:val="99"/>
              </w:rPr>
              <w:t>113,457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December 12, 2025.</w:t>
      </w:r>
    </w:p>
    <w:p>
      <w:pPr>
        <w:spacing w:after="0" w:line="43" w:lineRule="exact"/>
        <w:rPr>
          <w:rFonts w:ascii="Times New Roman" w:cs="Times New Roman" w:eastAsia="Times New Roman" w:hAnsi="Times New Roman"/>
          <w:sz w:val="13"/>
          <w:szCs w:val="13"/>
          <w:color w:val="008000"/>
        </w:rPr>
      </w:pPr>
    </w:p>
    <w:p>
      <w:pPr>
        <w:jc w:val="both"/>
        <w:ind w:left="40" w:right="5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weighted-average price. The shares were sold in multiple transactions ranging from $21.00 to $21.01,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ectPr>
          <w:pgSz w:w="11900" w:h="16896" w:orient="portrait"/>
          <w:cols w:equalWidth="0" w:num="1">
            <w:col w:w="11080"/>
          </w:cols>
          <w:pgMar w:left="460" w:top="217" w:right="359" w:bottom="0" w:gutter="0" w:footer="0" w:header="0"/>
          <w:type w:val="continuous"/>
        </w:sectPr>
      </w:pPr>
    </w:p>
    <w:bookmarkStart w:id="1" w:name="page2"/>
    <w:bookmarkEnd w:id="1"/>
    <w:p>
      <w:pPr>
        <w:jc w:val="both"/>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weighted-average price. The shares were sold in multiple transactions ranging from $21.00 to $21.38,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fully vested and exercisable.</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with respect to 1/4 of such shares on March 4, 2024, with 1/48 of such shares vesting thereafter at the end of each full month of continuous service until fully vested.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with respect to 1/4 of such shares on March 4, 2025, with 1/48 of such shares vesting thereafter at the end of each full month of continuous service until fully vested.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with respect to 1/4 of such shares on March 4, 2026, with 1/48 of such shares vesting thereafter at the end of each full month of continuous service until fully vested.</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Sharon Benzeno by Kyle</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16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Piskel, Attorney-in-Fact</w:t>
            </w:r>
          </w:p>
        </w:tc>
        <w:tc>
          <w:tcPr>
            <w:tcW w:w="5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06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500"/>
      </w:cols>
      <w:pgMar w:left="500" w:top="152"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0854" TargetMode="External"/><Relationship Id="rId14" Type="http://schemas.openxmlformats.org/officeDocument/2006/relationships/hyperlink" Target="http://www.sec.gov/cgi-bin/browse-edgar?action=getcompany&amp;CIK=0001478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2026-06-30T18:25:48Z</dcterms:created>
  <dcterms:modified xsi:type="dcterms:W3CDTF">2026-06-30T18:25:48Z</dcterms:modified>
</cp:coreProperties>
</file>